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3B" w:rsidRDefault="005B703B" w:rsidP="005B703B">
      <w:pPr>
        <w:jc w:val="center"/>
        <w:rPr>
          <w:rFonts w:ascii="Arial" w:hAnsi="Arial" w:cs="Arial"/>
          <w:b/>
        </w:rPr>
      </w:pPr>
      <w:r>
        <w:rPr>
          <w:rFonts w:ascii="Arial" w:hAnsi="Arial" w:cs="Arial"/>
          <w:b/>
        </w:rPr>
        <w:t>PUBLIC NOTICE</w:t>
      </w:r>
    </w:p>
    <w:p w:rsidR="005B703B" w:rsidRDefault="005B703B" w:rsidP="005B703B">
      <w:pPr>
        <w:jc w:val="center"/>
        <w:rPr>
          <w:rFonts w:ascii="Arial" w:hAnsi="Arial" w:cs="Arial"/>
          <w:b/>
        </w:rPr>
      </w:pPr>
      <w:r>
        <w:rPr>
          <w:rFonts w:ascii="Arial" w:hAnsi="Arial" w:cs="Arial"/>
          <w:b/>
        </w:rPr>
        <w:t>DUBLIN CITY COUNCIL</w:t>
      </w:r>
    </w:p>
    <w:p w:rsidR="005B703B" w:rsidRDefault="005B703B" w:rsidP="005B703B">
      <w:pPr>
        <w:jc w:val="center"/>
        <w:rPr>
          <w:rFonts w:ascii="Arial" w:hAnsi="Arial" w:cs="Arial"/>
          <w:b/>
        </w:rPr>
      </w:pPr>
    </w:p>
    <w:p w:rsidR="005B703B" w:rsidRDefault="005B703B" w:rsidP="005B703B">
      <w:pPr>
        <w:jc w:val="center"/>
        <w:rPr>
          <w:rFonts w:ascii="Arial" w:hAnsi="Arial" w:cs="Arial"/>
          <w:b/>
        </w:rPr>
      </w:pPr>
      <w:r>
        <w:rPr>
          <w:rFonts w:ascii="Arial" w:hAnsi="Arial" w:cs="Arial"/>
          <w:b/>
        </w:rPr>
        <w:t>PLANNING AND DEVELOPMENT ACT 2000, AS AMENDED, (SECTION 13)</w:t>
      </w:r>
    </w:p>
    <w:p w:rsidR="005B703B" w:rsidRDefault="005B703B" w:rsidP="005B703B">
      <w:pPr>
        <w:jc w:val="center"/>
        <w:rPr>
          <w:rFonts w:ascii="Arial" w:hAnsi="Arial" w:cs="Arial"/>
          <w:b/>
        </w:rPr>
      </w:pPr>
      <w:r>
        <w:rPr>
          <w:rFonts w:ascii="Arial" w:hAnsi="Arial" w:cs="Arial"/>
          <w:b/>
        </w:rPr>
        <w:t>PLANNING AND DEVELOPMENT REGULATIONS 2001, AS AMENDED</w:t>
      </w:r>
    </w:p>
    <w:p w:rsidR="005B703B" w:rsidRDefault="00005ADE" w:rsidP="005B703B">
      <w:pPr>
        <w:jc w:val="center"/>
        <w:rPr>
          <w:rFonts w:ascii="Arial" w:hAnsi="Arial" w:cs="Arial"/>
          <w:b/>
        </w:rPr>
      </w:pPr>
      <w:r>
        <w:rPr>
          <w:rFonts w:ascii="Arial" w:hAnsi="Arial" w:cs="Arial"/>
          <w:b/>
        </w:rPr>
        <w:t>NOTICE OF VARIATION</w:t>
      </w:r>
      <w:r w:rsidR="005B703B">
        <w:rPr>
          <w:rFonts w:ascii="Arial" w:hAnsi="Arial" w:cs="Arial"/>
          <w:b/>
        </w:rPr>
        <w:t xml:space="preserve"> NO. 32 OF</w:t>
      </w:r>
    </w:p>
    <w:p w:rsidR="005B703B" w:rsidRDefault="005B703B" w:rsidP="005B703B">
      <w:pPr>
        <w:jc w:val="center"/>
        <w:rPr>
          <w:rFonts w:ascii="Arial" w:hAnsi="Arial" w:cs="Arial"/>
          <w:b/>
        </w:rPr>
      </w:pPr>
      <w:r>
        <w:rPr>
          <w:rFonts w:ascii="Arial" w:hAnsi="Arial" w:cs="Arial"/>
          <w:b/>
        </w:rPr>
        <w:t>THE DUBLIN CITY DEVELOPMENT PLAN 2016-2022</w:t>
      </w:r>
    </w:p>
    <w:p w:rsidR="005B703B" w:rsidRDefault="005B703B" w:rsidP="005B703B">
      <w:pPr>
        <w:jc w:val="both"/>
        <w:rPr>
          <w:rFonts w:ascii="Arial" w:hAnsi="Arial" w:cs="Arial"/>
        </w:rPr>
      </w:pPr>
    </w:p>
    <w:p w:rsidR="005B703B" w:rsidRDefault="005B703B" w:rsidP="005B703B">
      <w:pPr>
        <w:jc w:val="both"/>
        <w:rPr>
          <w:rFonts w:ascii="Arial" w:hAnsi="Arial" w:cs="Arial"/>
        </w:rPr>
      </w:pPr>
      <w:r>
        <w:rPr>
          <w:rFonts w:ascii="Arial" w:hAnsi="Arial" w:cs="Arial"/>
        </w:rPr>
        <w:t>Notice is hereby given pursuant to Section 13 of the Planning and Development Act 2000, as amended, that Dublin City Council, being the Planning Authority for Dublin City, has made the following Variation of the Dublin City Development Plan 2016-2022:</w:t>
      </w:r>
    </w:p>
    <w:p w:rsidR="005B703B" w:rsidRDefault="005B703B" w:rsidP="005B703B">
      <w:pPr>
        <w:jc w:val="both"/>
        <w:rPr>
          <w:rFonts w:ascii="Arial" w:hAnsi="Arial" w:cs="Arial"/>
        </w:rPr>
      </w:pPr>
    </w:p>
    <w:p w:rsidR="005B703B" w:rsidRDefault="005B703B" w:rsidP="008A163F">
      <w:pPr>
        <w:tabs>
          <w:tab w:val="left" w:pos="567"/>
          <w:tab w:val="left" w:pos="1800"/>
        </w:tabs>
        <w:jc w:val="center"/>
        <w:rPr>
          <w:rFonts w:ascii="Arial" w:hAnsi="Arial" w:cs="Arial"/>
          <w:b/>
          <w:bCs/>
          <w:u w:val="single"/>
        </w:rPr>
      </w:pPr>
      <w:r>
        <w:rPr>
          <w:rFonts w:ascii="Arial" w:hAnsi="Arial" w:cs="Arial"/>
          <w:b/>
          <w:bCs/>
          <w:u w:val="single"/>
        </w:rPr>
        <w:t>Variation No. 32 of the Dublin City Development Plan 2016-2022</w:t>
      </w:r>
    </w:p>
    <w:p w:rsidR="005B703B" w:rsidRDefault="005B703B" w:rsidP="008A163F">
      <w:pPr>
        <w:tabs>
          <w:tab w:val="left" w:pos="567"/>
          <w:tab w:val="left" w:pos="1800"/>
        </w:tabs>
        <w:jc w:val="center"/>
        <w:rPr>
          <w:rFonts w:ascii="Arial" w:hAnsi="Arial" w:cs="Arial"/>
          <w:b/>
          <w:bCs/>
        </w:rPr>
      </w:pPr>
    </w:p>
    <w:p w:rsidR="005B703B" w:rsidRPr="005B703B" w:rsidRDefault="005B703B" w:rsidP="008A163F">
      <w:pPr>
        <w:jc w:val="center"/>
        <w:rPr>
          <w:rFonts w:ascii="Arial" w:eastAsia="Times New Roman" w:hAnsi="Arial" w:cs="Arial"/>
          <w:bCs/>
          <w:lang w:val="en-GB"/>
        </w:rPr>
      </w:pPr>
      <w:r>
        <w:rPr>
          <w:rFonts w:ascii="Arial" w:hAnsi="Arial" w:cs="Arial"/>
          <w:b/>
          <w:bCs/>
        </w:rPr>
        <w:t xml:space="preserve">Address:  </w:t>
      </w:r>
      <w:r w:rsidRPr="005B703B">
        <w:rPr>
          <w:rFonts w:ascii="Arial" w:eastAsia="Times New Roman" w:hAnsi="Arial" w:cs="Arial"/>
          <w:bCs/>
          <w:lang w:val="en-GB"/>
        </w:rPr>
        <w:t>Lands at Pembroke Road, Ballsbridge (former Jury’s Hotel)</w:t>
      </w:r>
      <w:r w:rsidRPr="005B703B">
        <w:rPr>
          <w:rFonts w:ascii="Arial" w:eastAsia="Times New Roman" w:hAnsi="Arial" w:cs="Arial"/>
          <w:lang w:val="en-GB"/>
        </w:rPr>
        <w:t>.</w:t>
      </w:r>
    </w:p>
    <w:p w:rsidR="005B703B" w:rsidRPr="005B703B" w:rsidRDefault="005B703B" w:rsidP="005B703B">
      <w:pPr>
        <w:pStyle w:val="NormalWeb"/>
        <w:shd w:val="clear" w:color="auto" w:fill="FFFFFF"/>
        <w:spacing w:after="0"/>
        <w:jc w:val="both"/>
        <w:rPr>
          <w:rFonts w:ascii="Arial" w:eastAsiaTheme="minorHAnsi" w:hAnsi="Arial" w:cs="Arial"/>
          <w:b/>
          <w:bCs/>
          <w:sz w:val="22"/>
          <w:szCs w:val="22"/>
          <w:lang w:eastAsia="en-US"/>
        </w:rPr>
      </w:pPr>
    </w:p>
    <w:p w:rsidR="005B703B" w:rsidRPr="005B703B" w:rsidRDefault="005B703B" w:rsidP="005B703B">
      <w:pPr>
        <w:pStyle w:val="NormalWeb"/>
        <w:shd w:val="clear" w:color="auto" w:fill="FFFFFF"/>
        <w:spacing w:after="0"/>
        <w:jc w:val="both"/>
        <w:rPr>
          <w:rFonts w:ascii="Arial" w:hAnsi="Arial" w:cs="Arial"/>
          <w:color w:val="000000"/>
          <w:sz w:val="22"/>
          <w:szCs w:val="22"/>
        </w:rPr>
      </w:pPr>
      <w:r w:rsidRPr="005B703B">
        <w:rPr>
          <w:rFonts w:ascii="Arial" w:hAnsi="Arial" w:cs="Arial"/>
          <w:color w:val="000000"/>
          <w:sz w:val="22"/>
          <w:szCs w:val="22"/>
        </w:rPr>
        <w:t>The Dublin City Development Plan 2016-2022 has</w:t>
      </w:r>
      <w:r w:rsidR="00C7165E">
        <w:rPr>
          <w:rFonts w:ascii="Arial" w:hAnsi="Arial" w:cs="Arial"/>
          <w:color w:val="000000"/>
          <w:sz w:val="22"/>
          <w:szCs w:val="22"/>
        </w:rPr>
        <w:t xml:space="preserve"> been varied by changing </w:t>
      </w:r>
      <w:r>
        <w:rPr>
          <w:rFonts w:ascii="Arial" w:hAnsi="Arial" w:cs="Arial"/>
          <w:color w:val="000000"/>
          <w:sz w:val="22"/>
          <w:szCs w:val="22"/>
        </w:rPr>
        <w:t>of</w:t>
      </w:r>
    </w:p>
    <w:p w:rsidR="005B703B" w:rsidRPr="005B703B" w:rsidRDefault="00C7165E" w:rsidP="005B703B">
      <w:pPr>
        <w:jc w:val="both"/>
        <w:rPr>
          <w:rFonts w:ascii="Arial" w:eastAsia="Times New Roman" w:hAnsi="Arial" w:cs="Arial"/>
          <w:b/>
          <w:i/>
        </w:rPr>
      </w:pPr>
      <w:proofErr w:type="gramStart"/>
      <w:r>
        <w:rPr>
          <w:rFonts w:ascii="Arial" w:eastAsia="Times" w:hAnsi="Arial" w:cs="Arial"/>
          <w:lang w:val="en-GB"/>
        </w:rPr>
        <w:t>the</w:t>
      </w:r>
      <w:proofErr w:type="gramEnd"/>
      <w:r>
        <w:rPr>
          <w:rFonts w:ascii="Arial" w:eastAsia="Times" w:hAnsi="Arial" w:cs="Arial"/>
          <w:lang w:val="en-GB"/>
        </w:rPr>
        <w:t xml:space="preserve"> Land Use Z</w:t>
      </w:r>
      <w:r w:rsidR="005B703B" w:rsidRPr="005B703B">
        <w:rPr>
          <w:rFonts w:ascii="Arial" w:eastAsia="Times" w:hAnsi="Arial" w:cs="Arial"/>
          <w:lang w:val="en-GB"/>
        </w:rPr>
        <w:t>oning</w:t>
      </w:r>
      <w:r w:rsidR="00B83504">
        <w:rPr>
          <w:rFonts w:ascii="Arial" w:eastAsia="Times" w:hAnsi="Arial" w:cs="Arial"/>
          <w:lang w:val="en-GB"/>
        </w:rPr>
        <w:t xml:space="preserve"> Objective</w:t>
      </w:r>
      <w:r>
        <w:rPr>
          <w:rFonts w:ascii="Arial" w:eastAsia="Times" w:hAnsi="Arial" w:cs="Arial"/>
          <w:lang w:val="en-GB"/>
        </w:rPr>
        <w:t xml:space="preserve"> </w:t>
      </w:r>
      <w:r w:rsidR="00F87602">
        <w:rPr>
          <w:rFonts w:ascii="Arial" w:eastAsia="Times" w:hAnsi="Arial" w:cs="Arial"/>
          <w:lang w:val="en-GB"/>
        </w:rPr>
        <w:t>of the</w:t>
      </w:r>
      <w:bookmarkStart w:id="0" w:name="_GoBack"/>
      <w:bookmarkEnd w:id="0"/>
      <w:r w:rsidR="005B703B" w:rsidRPr="005B703B">
        <w:rPr>
          <w:rFonts w:ascii="Arial" w:eastAsia="Times" w:hAnsi="Arial" w:cs="Arial"/>
          <w:lang w:val="en-GB"/>
        </w:rPr>
        <w:t xml:space="preserve"> lands at the junction of Pembroke Road and Lansdowne Road, Ballsbridge, Dublin 4</w:t>
      </w:r>
      <w:r w:rsidR="005B703B" w:rsidRPr="005B703B">
        <w:rPr>
          <w:rFonts w:ascii="Arial" w:eastAsia="Times New Roman" w:hAnsi="Arial" w:cs="Arial"/>
          <w:lang w:val="en-GB"/>
        </w:rPr>
        <w:t xml:space="preserve">. </w:t>
      </w:r>
    </w:p>
    <w:p w:rsidR="005B703B" w:rsidRPr="005B703B" w:rsidRDefault="005B703B" w:rsidP="005B703B">
      <w:pPr>
        <w:jc w:val="both"/>
        <w:rPr>
          <w:rFonts w:eastAsia="Times New Roman" w:cstheme="minorHAnsi"/>
          <w:lang w:val="en-GB"/>
        </w:rPr>
      </w:pPr>
    </w:p>
    <w:p w:rsidR="005B703B" w:rsidRPr="005B703B" w:rsidRDefault="005B703B" w:rsidP="005B703B">
      <w:pPr>
        <w:spacing w:after="160"/>
        <w:ind w:left="1440" w:hanging="1440"/>
        <w:jc w:val="both"/>
        <w:rPr>
          <w:rFonts w:ascii="Arial" w:eastAsia="Times New Roman" w:hAnsi="Arial" w:cs="Arial"/>
          <w:b/>
          <w:color w:val="000000"/>
          <w:lang w:val="en-GB"/>
        </w:rPr>
      </w:pPr>
      <w:r w:rsidRPr="005B703B">
        <w:rPr>
          <w:rFonts w:ascii="Arial" w:eastAsia="Times New Roman" w:hAnsi="Arial" w:cs="Arial"/>
          <w:b/>
          <w:color w:val="000000"/>
          <w:lang w:val="en-GB"/>
        </w:rPr>
        <w:t xml:space="preserve">From: </w:t>
      </w:r>
      <w:r w:rsidRPr="005B703B">
        <w:rPr>
          <w:rFonts w:ascii="Arial" w:eastAsia="Times New Roman" w:hAnsi="Arial" w:cs="Arial"/>
          <w:b/>
          <w:color w:val="000000"/>
          <w:lang w:val="en-GB"/>
        </w:rPr>
        <w:tab/>
        <w:t>Zoning Objective Z1 – To protect, provide and improve residential amenities</w:t>
      </w:r>
      <w:r w:rsidRPr="005B703B">
        <w:rPr>
          <w:rFonts w:ascii="Arial" w:eastAsia="Times New Roman" w:hAnsi="Arial" w:cs="Arial"/>
          <w:b/>
          <w:color w:val="000000"/>
          <w:lang w:val="en-GB"/>
        </w:rPr>
        <w:tab/>
      </w:r>
      <w:r w:rsidRPr="005B703B">
        <w:rPr>
          <w:rFonts w:ascii="Arial" w:eastAsia="Times New Roman" w:hAnsi="Arial" w:cs="Arial"/>
          <w:b/>
          <w:color w:val="000000"/>
          <w:lang w:val="en-GB"/>
        </w:rPr>
        <w:tab/>
        <w:t xml:space="preserve">                </w:t>
      </w:r>
    </w:p>
    <w:p w:rsidR="005B703B" w:rsidRPr="005B703B" w:rsidRDefault="005B703B" w:rsidP="005B703B">
      <w:pPr>
        <w:spacing w:after="160"/>
        <w:ind w:left="1440" w:hanging="1380"/>
        <w:jc w:val="both"/>
        <w:rPr>
          <w:rFonts w:ascii="Arial" w:eastAsia="Times New Roman" w:hAnsi="Arial" w:cs="Arial"/>
          <w:b/>
          <w:color w:val="000000"/>
          <w:lang w:val="en-GB"/>
        </w:rPr>
      </w:pPr>
      <w:r w:rsidRPr="005B703B">
        <w:rPr>
          <w:rFonts w:ascii="Arial" w:eastAsia="Times New Roman" w:hAnsi="Arial" w:cs="Arial"/>
          <w:b/>
          <w:color w:val="000000"/>
          <w:lang w:val="en-GB"/>
        </w:rPr>
        <w:t xml:space="preserve">To:  </w:t>
      </w:r>
      <w:r w:rsidRPr="005B703B">
        <w:rPr>
          <w:rFonts w:ascii="Arial" w:eastAsia="Times New Roman" w:hAnsi="Arial" w:cs="Arial"/>
          <w:b/>
          <w:color w:val="000000"/>
          <w:lang w:val="en-GB"/>
        </w:rPr>
        <w:tab/>
        <w:t>Zoning Objective Z6 – To provide for the creation and protection of enterprise and facilitate opportunities for employment creation.</w:t>
      </w:r>
    </w:p>
    <w:p w:rsidR="005B703B" w:rsidRDefault="005B703B" w:rsidP="005B703B">
      <w:pPr>
        <w:pStyle w:val="BodyTextIndent"/>
        <w:ind w:left="0" w:firstLine="0"/>
        <w:jc w:val="both"/>
        <w:rPr>
          <w:rFonts w:ascii="Arial" w:hAnsi="Arial" w:cs="Arial"/>
          <w:b w:val="0"/>
          <w:bCs w:val="0"/>
          <w:szCs w:val="22"/>
        </w:rPr>
      </w:pPr>
    </w:p>
    <w:p w:rsidR="005B703B" w:rsidRDefault="005B703B" w:rsidP="005B703B">
      <w:pPr>
        <w:pStyle w:val="BodyTextIndent"/>
        <w:ind w:left="0" w:firstLine="0"/>
        <w:jc w:val="both"/>
        <w:rPr>
          <w:rFonts w:ascii="Arial" w:hAnsi="Arial" w:cs="Arial"/>
          <w:b w:val="0"/>
          <w:bCs w:val="0"/>
          <w:szCs w:val="22"/>
        </w:rPr>
      </w:pPr>
      <w:r>
        <w:rPr>
          <w:rFonts w:ascii="Arial" w:hAnsi="Arial" w:cs="Arial"/>
          <w:b w:val="0"/>
          <w:bCs w:val="0"/>
          <w:szCs w:val="22"/>
        </w:rPr>
        <w:t xml:space="preserve">A copy of the above Variation is available for inspection online at </w:t>
      </w:r>
    </w:p>
    <w:p w:rsidR="005B703B" w:rsidRDefault="005B703B" w:rsidP="005B703B">
      <w:pPr>
        <w:pStyle w:val="BodyTextIndent"/>
        <w:ind w:left="0" w:firstLine="0"/>
        <w:jc w:val="both"/>
        <w:rPr>
          <w:rFonts w:ascii="Arial" w:hAnsi="Arial" w:cs="Arial"/>
          <w:b w:val="0"/>
          <w:bCs w:val="0"/>
          <w:szCs w:val="22"/>
        </w:rPr>
      </w:pPr>
    </w:p>
    <w:p w:rsidR="005B703B" w:rsidRDefault="00F87602" w:rsidP="005B703B">
      <w:pPr>
        <w:pStyle w:val="BodyTextIndent"/>
        <w:ind w:left="0" w:firstLine="0"/>
        <w:jc w:val="both"/>
        <w:rPr>
          <w:rFonts w:ascii="Arial" w:hAnsi="Arial" w:cs="Arial"/>
          <w:b w:val="0"/>
          <w:bCs w:val="0"/>
          <w:szCs w:val="22"/>
        </w:rPr>
      </w:pPr>
      <w:hyperlink r:id="rId4" w:history="1">
        <w:r w:rsidR="005B703B" w:rsidRPr="003149D7">
          <w:rPr>
            <w:rStyle w:val="Hyperlink"/>
            <w:rFonts w:ascii="Arial" w:hAnsi="Arial" w:cs="Arial"/>
            <w:b w:val="0"/>
            <w:bCs w:val="0"/>
            <w:szCs w:val="22"/>
          </w:rPr>
          <w:t>https://consult.dublincity.ie/en</w:t>
        </w:r>
      </w:hyperlink>
    </w:p>
    <w:p w:rsidR="005B703B" w:rsidRDefault="005B703B" w:rsidP="005B703B">
      <w:pPr>
        <w:pStyle w:val="BodyTextIndent"/>
        <w:ind w:left="0" w:firstLine="0"/>
        <w:jc w:val="both"/>
        <w:rPr>
          <w:rFonts w:ascii="Arial" w:hAnsi="Arial" w:cs="Arial"/>
          <w:b w:val="0"/>
          <w:bCs w:val="0"/>
          <w:szCs w:val="22"/>
        </w:rPr>
      </w:pPr>
    </w:p>
    <w:p w:rsidR="005B703B" w:rsidRDefault="005B703B" w:rsidP="005B703B">
      <w:pPr>
        <w:pStyle w:val="BodyTextIndent"/>
        <w:ind w:left="0" w:firstLine="0"/>
        <w:jc w:val="both"/>
      </w:pPr>
      <w:r>
        <w:rPr>
          <w:rFonts w:ascii="Arial" w:hAnsi="Arial" w:cs="Arial"/>
          <w:b w:val="0"/>
          <w:bCs w:val="0"/>
          <w:szCs w:val="22"/>
        </w:rPr>
        <w:t xml:space="preserve">or by appointment at the Planning Public Counter, </w:t>
      </w:r>
      <w:r>
        <w:rPr>
          <w:rFonts w:ascii="Arial" w:hAnsi="Arial" w:cs="Arial"/>
          <w:b w:val="0"/>
          <w:szCs w:val="22"/>
        </w:rPr>
        <w:t xml:space="preserve">Planning Department, Ground Floor, Block 4, Civic Offices, Wood Quay, Dublin 8 from Monday to Friday (excluding public holidays) between the hours of 9.00hrs to 16.30hrs by phoning 01 222 2149 or emailing </w:t>
      </w:r>
      <w:hyperlink r:id="rId5" w:history="1">
        <w:r>
          <w:rPr>
            <w:rStyle w:val="Hyperlink"/>
            <w:rFonts w:ascii="Arial" w:hAnsi="Arial" w:cs="Arial"/>
            <w:b w:val="0"/>
            <w:szCs w:val="22"/>
          </w:rPr>
          <w:t>planning@dublincity.ie</w:t>
        </w:r>
      </w:hyperlink>
      <w:r>
        <w:rPr>
          <w:rFonts w:ascii="Arial" w:hAnsi="Arial" w:cs="Arial"/>
          <w:b w:val="0"/>
          <w:szCs w:val="22"/>
        </w:rPr>
        <w:t xml:space="preserve"> for an appointment</w:t>
      </w:r>
      <w:r>
        <w:rPr>
          <w:rFonts w:ascii="Arial" w:hAnsi="Arial" w:cs="Arial"/>
          <w:szCs w:val="22"/>
        </w:rPr>
        <w:t xml:space="preserve">. </w:t>
      </w:r>
    </w:p>
    <w:p w:rsidR="0075629E" w:rsidRDefault="0075629E"/>
    <w:sectPr w:rsidR="00756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3B"/>
    <w:rsid w:val="00005ADE"/>
    <w:rsid w:val="005B703B"/>
    <w:rsid w:val="0075629E"/>
    <w:rsid w:val="00881CAB"/>
    <w:rsid w:val="008A163F"/>
    <w:rsid w:val="00B83504"/>
    <w:rsid w:val="00C7165E"/>
    <w:rsid w:val="00F876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7CF6"/>
  <w15:chartTrackingRefBased/>
  <w15:docId w15:val="{88BF913F-7343-4756-A5F5-033976F1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0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03B"/>
    <w:rPr>
      <w:color w:val="0563C1" w:themeColor="hyperlink"/>
      <w:u w:val="single"/>
    </w:rPr>
  </w:style>
  <w:style w:type="paragraph" w:styleId="NormalWeb">
    <w:name w:val="Normal (Web)"/>
    <w:basedOn w:val="Normal"/>
    <w:uiPriority w:val="99"/>
    <w:unhideWhenUsed/>
    <w:rsid w:val="005B703B"/>
    <w:pPr>
      <w:spacing w:after="225"/>
    </w:pPr>
    <w:rPr>
      <w:rFonts w:ascii="Times New Roman" w:eastAsia="Times New Roman" w:hAnsi="Times New Roman" w:cs="Times New Roman"/>
      <w:sz w:val="24"/>
      <w:szCs w:val="24"/>
      <w:lang w:eastAsia="en-IE"/>
    </w:rPr>
  </w:style>
  <w:style w:type="paragraph" w:styleId="BodyTextIndent">
    <w:name w:val="Body Text Indent"/>
    <w:basedOn w:val="Normal"/>
    <w:link w:val="BodyTextIndentChar"/>
    <w:uiPriority w:val="99"/>
    <w:semiHidden/>
    <w:unhideWhenUsed/>
    <w:rsid w:val="005B703B"/>
    <w:pPr>
      <w:tabs>
        <w:tab w:val="left" w:pos="540"/>
      </w:tabs>
      <w:ind w:left="2880" w:hanging="2160"/>
    </w:pPr>
    <w:rPr>
      <w:rFonts w:ascii="Helvetica" w:eastAsia="Times New Roman" w:hAnsi="Helvetica" w:cs="Helvetica"/>
      <w:b/>
      <w:bCs/>
      <w:szCs w:val="24"/>
      <w:lang w:val="en-GB"/>
    </w:rPr>
  </w:style>
  <w:style w:type="character" w:customStyle="1" w:styleId="BodyTextIndentChar">
    <w:name w:val="Body Text Indent Char"/>
    <w:basedOn w:val="DefaultParagraphFont"/>
    <w:link w:val="BodyTextIndent"/>
    <w:uiPriority w:val="99"/>
    <w:semiHidden/>
    <w:rsid w:val="005B703B"/>
    <w:rPr>
      <w:rFonts w:ascii="Helvetica" w:eastAsia="Times New Roman" w:hAnsi="Helvetica" w:cs="Helvetica"/>
      <w:b/>
      <w:bCs/>
      <w:szCs w:val="24"/>
      <w:lang w:val="en-GB"/>
    </w:rPr>
  </w:style>
  <w:style w:type="character" w:styleId="Strong">
    <w:name w:val="Strong"/>
    <w:basedOn w:val="DefaultParagraphFont"/>
    <w:uiPriority w:val="22"/>
    <w:qFormat/>
    <w:rsid w:val="005B7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nning@dublincity.ie" TargetMode="External"/><Relationship Id="rId4" Type="http://schemas.openxmlformats.org/officeDocument/2006/relationships/hyperlink" Target="https://consult.dublincity.i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Beatty</dc:creator>
  <cp:keywords/>
  <dc:description/>
  <cp:lastModifiedBy>Sharon Beatty</cp:lastModifiedBy>
  <cp:revision>6</cp:revision>
  <dcterms:created xsi:type="dcterms:W3CDTF">2021-05-26T14:47:00Z</dcterms:created>
  <dcterms:modified xsi:type="dcterms:W3CDTF">2021-06-11T09:29:00Z</dcterms:modified>
</cp:coreProperties>
</file>